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DDC" w:rsidRPr="00851A99" w:rsidRDefault="004E4DDC" w:rsidP="004E4DDC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3</w:t>
      </w:r>
    </w:p>
    <w:p w:rsidR="004E4DDC" w:rsidRPr="00851A99" w:rsidRDefault="004E4DDC" w:rsidP="004E4DDC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 w:rsidRPr="00851A99">
        <w:rPr>
          <w:rFonts w:ascii="Tahoma" w:eastAsia="Calibri" w:hAnsi="Tahoma" w:cs="Tahoma"/>
          <w:b/>
          <w:i/>
          <w:sz w:val="18"/>
          <w:szCs w:val="18"/>
        </w:rPr>
        <w:t xml:space="preserve">Nr sprawy: </w:t>
      </w:r>
      <w:r w:rsidR="00591E1C">
        <w:rPr>
          <w:rFonts w:ascii="Tahoma" w:eastAsia="Calibri" w:hAnsi="Tahoma" w:cs="Tahoma"/>
          <w:b/>
          <w:i/>
          <w:sz w:val="18"/>
          <w:szCs w:val="18"/>
        </w:rPr>
        <w:t>PZP/Nr  06</w:t>
      </w:r>
      <w:r>
        <w:rPr>
          <w:rFonts w:ascii="Tahoma" w:eastAsia="Calibri" w:hAnsi="Tahoma" w:cs="Tahoma"/>
          <w:b/>
          <w:i/>
          <w:sz w:val="18"/>
          <w:szCs w:val="18"/>
        </w:rPr>
        <w:t>/PN/20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4E4DDC" w:rsidRPr="00851A99" w:rsidRDefault="004E4DDC" w:rsidP="004E4DDC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4E4DDC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Pogotowia Ratunkowego</w:t>
      </w: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w Poznaniu</w:t>
      </w: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4E4DDC" w:rsidRPr="00851A99" w:rsidRDefault="004E4DDC" w:rsidP="004E4DDC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4E4DDC" w:rsidRPr="00851A99" w:rsidRDefault="004E4DDC" w:rsidP="004E4DDC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4E4DDC" w:rsidRPr="00851A99" w:rsidRDefault="004E4DDC" w:rsidP="004E4DDC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reprezentacji)</w:t>
      </w:r>
    </w:p>
    <w:p w:rsidR="004E4DDC" w:rsidRPr="00851A99" w:rsidRDefault="004E4DDC" w:rsidP="004E4DDC">
      <w:pPr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4E4DDC" w:rsidRPr="00851A99" w:rsidRDefault="004E4DDC" w:rsidP="004E4DD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4E4DDC" w:rsidRPr="00851A99" w:rsidRDefault="004E4DDC" w:rsidP="004E4DD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4E4DDC" w:rsidRPr="00851A99" w:rsidRDefault="004E4DDC" w:rsidP="004E4DDC">
      <w:pPr>
        <w:spacing w:before="120" w:after="0" w:line="24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>DOTYCZĄCE PRZESŁANEK WYKLUCZENIA Z POSTĘPOWANIA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591E1C">
        <w:rPr>
          <w:rFonts w:ascii="Tahoma" w:eastAsia="Calibri" w:hAnsi="Tahoma" w:cs="Tahoma"/>
          <w:b/>
          <w:sz w:val="20"/>
          <w:szCs w:val="20"/>
        </w:rPr>
        <w:t>PZP/Nr 06</w:t>
      </w:r>
      <w:bookmarkStart w:id="0" w:name="_GoBack"/>
      <w:bookmarkEnd w:id="0"/>
      <w:r>
        <w:rPr>
          <w:rFonts w:ascii="Tahoma" w:eastAsia="Calibri" w:hAnsi="Tahoma" w:cs="Tahoma"/>
          <w:b/>
          <w:sz w:val="20"/>
          <w:szCs w:val="20"/>
        </w:rPr>
        <w:t>/PN/20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hd w:val="clear" w:color="auto" w:fill="BFBFBF"/>
        <w:spacing w:after="0" w:line="36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OŚWIADCZENIA DOTYCZĄCE WYKONAWCY:</w:t>
      </w:r>
    </w:p>
    <w:p w:rsidR="004E4DDC" w:rsidRPr="00851A99" w:rsidRDefault="004E4DDC" w:rsidP="004E4DDC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 1 pkt 12-23 ustawy PZP.</w:t>
      </w:r>
    </w:p>
    <w:p w:rsidR="004E4DDC" w:rsidRPr="00851A99" w:rsidRDefault="004E4DDC" w:rsidP="004E4DD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[</w:t>
      </w:r>
      <w:r w:rsidRPr="00851A99">
        <w:rPr>
          <w:rFonts w:ascii="Tahoma" w:eastAsia="Calibri" w:hAnsi="Tahoma" w:cs="Tahoma"/>
          <w:sz w:val="16"/>
          <w:szCs w:val="16"/>
        </w:rPr>
        <w:t xml:space="preserve">UWAGA: </w:t>
      </w:r>
      <w:r w:rsidRPr="00851A99">
        <w:rPr>
          <w:rFonts w:ascii="Tahoma" w:eastAsia="Calibri" w:hAnsi="Tahoma" w:cs="Tahoma"/>
          <w:i/>
          <w:sz w:val="16"/>
          <w:szCs w:val="16"/>
        </w:rPr>
        <w:t>zastosować tylko wtedy, gdy zamawiający przewidział wykluczenie wykonawcy z postępowania na podstawie ww. przepisu</w:t>
      </w:r>
      <w:r w:rsidRPr="00851A99">
        <w:rPr>
          <w:rFonts w:ascii="Tahoma" w:eastAsia="Calibri" w:hAnsi="Tahoma" w:cs="Tahoma"/>
          <w:sz w:val="20"/>
          <w:szCs w:val="20"/>
        </w:rPr>
        <w:t>]</w:t>
      </w:r>
    </w:p>
    <w:p w:rsidR="004E4DDC" w:rsidRPr="00851A99" w:rsidRDefault="004E4DDC" w:rsidP="004E4DDC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ust. 5 ustawy PZP.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>podpis)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podać mającą zastosowanie podstawę wykluczenia spośród wymienionych w art. 24 ust. 1 pkt 13-14, 16-20 lub art. 24 ust. 5 ustawy 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Pzp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>.</w:t>
      </w:r>
      <w:r w:rsidRPr="00851A99">
        <w:rPr>
          <w:rFonts w:ascii="Tahoma" w:eastAsia="Calibri" w:hAnsi="Tahoma" w:cs="Tahoma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PODMIOTU, NA KTÓREGO ZASOBY POWOŁUJE SIĘ WYKONAWCA: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na którego/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nie zachodzą podstawy wykluczenia z postępowania o udzielenie zamówienia.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będącego/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podwykonawcą/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ami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: ……………………………………………………………………..….……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sz w:val="16"/>
          <w:szCs w:val="16"/>
        </w:rPr>
        <w:t>,</w:t>
      </w:r>
      <w:r w:rsidRPr="00851A99">
        <w:rPr>
          <w:rFonts w:ascii="Tahoma" w:eastAsia="Calibri" w:hAnsi="Tahoma" w:cs="Tahoma"/>
          <w:sz w:val="20"/>
          <w:szCs w:val="20"/>
        </w:rPr>
        <w:t xml:space="preserve"> nie zachodzą podstawy wykluczenia z postępowania o udzielenie zamówienia.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OŚWIADCZENIE DOTYCZĄCE PODANYCH INFORMACJI: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FA7423" w:rsidRDefault="00FA7423"/>
    <w:sectPr w:rsidR="00FA7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14"/>
    <w:rsid w:val="004E4DDC"/>
    <w:rsid w:val="00591E1C"/>
    <w:rsid w:val="006B1A14"/>
    <w:rsid w:val="007F5861"/>
    <w:rsid w:val="00F55233"/>
    <w:rsid w:val="00FA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D5173-3789-4164-BF54-1CB23F2D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D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2020-10-14T10:09:00Z</dcterms:created>
  <dcterms:modified xsi:type="dcterms:W3CDTF">2020-10-14T10:09:00Z</dcterms:modified>
</cp:coreProperties>
</file>